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E97C" w14:textId="77777777" w:rsidR="00531F71" w:rsidRDefault="00DC0C39">
      <w:pPr>
        <w:pStyle w:val="NoSpacing"/>
        <w:ind w:left="90" w:right="450" w:hanging="90"/>
        <w:jc w:val="right"/>
      </w:pPr>
      <w:r>
        <w:rPr>
          <w:noProof/>
        </w:rPr>
        <w:drawing>
          <wp:inline distT="0" distB="0" distL="0" distR="0" wp14:anchorId="1A80D469" wp14:editId="5B617EC9">
            <wp:extent cx="6682741" cy="1593936"/>
            <wp:effectExtent l="0" t="0" r="0" b="0"/>
            <wp:docPr id="1073741825" name="officeArt object" descr="C:\Users\Sinem Akar\Desktop\EU UN Wom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inem Akar\Desktop\EU UN Women.png" descr="C:\Users\Sinem Akar\Desktop\EU UN Women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1" cy="1593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83CA20" w14:textId="77777777" w:rsidR="001B331C" w:rsidRDefault="00DC0C39">
      <w:pPr>
        <w:pStyle w:val="Body"/>
        <w:spacing w:line="276" w:lineRule="auto"/>
        <w:jc w:val="center"/>
        <w:rPr>
          <w:rFonts w:ascii="Calibri Light" w:eastAsia="Calibri Light" w:hAnsi="Calibri Light" w:cs="Calibri Light"/>
          <w:b/>
          <w:bCs/>
          <w:color w:val="00B8D4"/>
          <w:kern w:val="28"/>
          <w:sz w:val="28"/>
          <w:szCs w:val="28"/>
          <w:u w:color="00B8D4"/>
        </w:rPr>
      </w:pPr>
      <w:r w:rsidRPr="001B331C">
        <w:rPr>
          <w:rFonts w:ascii="Calibri Light" w:eastAsia="Calibri Light" w:hAnsi="Calibri Light" w:cs="Calibri Light"/>
          <w:b/>
          <w:bCs/>
          <w:color w:val="00B8D4"/>
          <w:kern w:val="28"/>
          <w:sz w:val="28"/>
          <w:szCs w:val="28"/>
          <w:u w:color="00B8D4"/>
        </w:rPr>
        <w:t xml:space="preserve"> </w:t>
      </w:r>
    </w:p>
    <w:p w14:paraId="6B7E7076" w14:textId="4AD286A2" w:rsidR="00531F71" w:rsidRPr="000B34B7" w:rsidRDefault="00DC0C39">
      <w:pPr>
        <w:pStyle w:val="Body"/>
        <w:spacing w:line="276" w:lineRule="auto"/>
        <w:jc w:val="center"/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</w:pPr>
      <w:r w:rsidRPr="000B34B7"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>Regional Inception Workshop of the</w:t>
      </w:r>
      <w:r w:rsidRPr="000B34B7">
        <w:rPr>
          <w:rFonts w:ascii="Calibri" w:eastAsia="Calibri Light" w:hAnsi="Calibri" w:cs="Calibri Light"/>
          <w:color w:val="auto"/>
        </w:rPr>
        <w:t xml:space="preserve"> </w:t>
      </w:r>
      <w:r w:rsidRPr="000B34B7"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>EU/UN WOMEN</w:t>
      </w:r>
      <w:r w:rsidRPr="000B34B7">
        <w:rPr>
          <w:rFonts w:ascii="Calibri" w:eastAsia="Calibri Light" w:hAnsi="Calibri" w:cs="Calibri Light"/>
          <w:color w:val="auto"/>
        </w:rPr>
        <w:t xml:space="preserve"> </w:t>
      </w:r>
      <w:r w:rsidRPr="000B34B7"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 xml:space="preserve">Programme </w:t>
      </w:r>
    </w:p>
    <w:p w14:paraId="3C597EA1" w14:textId="399976F3" w:rsidR="00247B0B" w:rsidRDefault="00DC0C39" w:rsidP="00247B0B">
      <w:pPr>
        <w:pStyle w:val="Body"/>
        <w:spacing w:line="276" w:lineRule="auto"/>
        <w:jc w:val="center"/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</w:pPr>
      <w:r w:rsidRPr="000B34B7"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>¨Ending Violence against Women in the Western Balkan countries and Turkey: Imp</w:t>
      </w:r>
      <w:r w:rsidR="00247B0B"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>lementing Norms, Changing Minds</w:t>
      </w:r>
      <w:r w:rsidR="006014BE"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>”</w:t>
      </w:r>
    </w:p>
    <w:p w14:paraId="02518800" w14:textId="54024C57" w:rsidR="00247B0B" w:rsidRPr="000B34B7" w:rsidRDefault="00247B0B" w:rsidP="00247B0B">
      <w:pPr>
        <w:pStyle w:val="Body"/>
        <w:spacing w:line="276" w:lineRule="auto"/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</w:pPr>
      <w:r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  <w:t xml:space="preserve">                                                    </w:t>
      </w:r>
      <w:r w:rsidR="008E66EB" w:rsidRPr="000B34B7">
        <w:rPr>
          <w:rFonts w:ascii="Calibri" w:eastAsia="Calibri Light" w:hAnsi="Calibri" w:cs="Calibri Light"/>
          <w:b/>
          <w:bCs/>
          <w:color w:val="auto"/>
          <w:spacing w:val="-2"/>
          <w:kern w:val="28"/>
          <w:u w:color="00B8D4"/>
        </w:rPr>
        <w:t>Friday, May 19</w:t>
      </w:r>
      <w:r w:rsidR="008E66EB" w:rsidRPr="000B34B7">
        <w:rPr>
          <w:rFonts w:ascii="Calibri" w:eastAsia="Calibri Light" w:hAnsi="Calibri" w:cs="Calibri Light"/>
          <w:b/>
          <w:bCs/>
          <w:color w:val="auto"/>
          <w:spacing w:val="-2"/>
          <w:kern w:val="28"/>
          <w:u w:color="00B8D4"/>
          <w:vertAlign w:val="superscript"/>
        </w:rPr>
        <w:t>th</w:t>
      </w:r>
      <w:r w:rsidR="008E66EB" w:rsidRPr="000B34B7">
        <w:rPr>
          <w:rFonts w:ascii="Calibri" w:eastAsia="Calibri Light" w:hAnsi="Calibri" w:cs="Calibri Light"/>
          <w:b/>
          <w:bCs/>
          <w:color w:val="auto"/>
          <w:spacing w:val="-2"/>
          <w:kern w:val="28"/>
          <w:u w:color="00B8D4"/>
        </w:rPr>
        <w:t xml:space="preserve"> </w:t>
      </w:r>
      <w:r w:rsidRPr="000B34B7">
        <w:rPr>
          <w:rFonts w:ascii="Calibri" w:eastAsia="Calibri Light" w:hAnsi="Calibri" w:cs="Calibri Light"/>
          <w:b/>
          <w:bCs/>
          <w:color w:val="auto"/>
          <w:spacing w:val="-2"/>
          <w:kern w:val="28"/>
          <w:u w:color="00B8D4"/>
        </w:rPr>
        <w:t>2017,</w:t>
      </w:r>
      <w:r w:rsidRPr="00247B0B">
        <w:rPr>
          <w:rFonts w:ascii="Calibri" w:eastAsia="Calibri Light" w:hAnsi="Calibri" w:cs="Calibri Light"/>
          <w:b/>
          <w:color w:val="auto"/>
          <w:kern w:val="28"/>
          <w:u w:color="FF0000"/>
        </w:rPr>
        <w:t xml:space="preserve"> </w:t>
      </w:r>
      <w:r w:rsidRPr="000B34B7">
        <w:rPr>
          <w:rFonts w:ascii="Calibri" w:eastAsia="Calibri Light" w:hAnsi="Calibri" w:cs="Calibri Light"/>
          <w:b/>
          <w:color w:val="auto"/>
          <w:kern w:val="28"/>
          <w:u w:color="FF0000"/>
        </w:rPr>
        <w:t>EU INFORMATION CENTER</w:t>
      </w:r>
      <w:r>
        <w:rPr>
          <w:rFonts w:ascii="Calibri" w:eastAsia="Calibri Light" w:hAnsi="Calibri" w:cs="Calibri Light"/>
          <w:b/>
          <w:color w:val="auto"/>
          <w:kern w:val="28"/>
          <w:u w:color="FF0000"/>
        </w:rPr>
        <w:t xml:space="preserve"> </w:t>
      </w:r>
    </w:p>
    <w:p w14:paraId="59980B78" w14:textId="0D334101" w:rsidR="007B2FED" w:rsidRPr="000B34B7" w:rsidRDefault="007B2FED" w:rsidP="00247B0B">
      <w:pPr>
        <w:pStyle w:val="Body"/>
        <w:spacing w:line="276" w:lineRule="auto"/>
        <w:rPr>
          <w:rFonts w:ascii="Calibri" w:eastAsia="Calibri Light" w:hAnsi="Calibri" w:cs="Calibri Light"/>
          <w:b/>
          <w:bCs/>
          <w:color w:val="auto"/>
          <w:kern w:val="28"/>
          <w:u w:color="00B8D4"/>
        </w:rPr>
      </w:pPr>
    </w:p>
    <w:p w14:paraId="534B1411" w14:textId="1E3221E6" w:rsidR="00531F71" w:rsidRPr="000B34B7" w:rsidRDefault="00531F71" w:rsidP="001B331C">
      <w:pPr>
        <w:pStyle w:val="Body"/>
        <w:jc w:val="center"/>
        <w:rPr>
          <w:rFonts w:ascii="Calibri" w:eastAsia="Calibri" w:hAnsi="Calibri" w:cs="Calibri"/>
          <w:b/>
          <w:bCs/>
          <w:i/>
          <w:iCs/>
        </w:rPr>
      </w:pPr>
    </w:p>
    <w:tbl>
      <w:tblPr>
        <w:tblStyle w:val="TableNormal1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531F71" w:rsidRPr="000B34B7" w14:paraId="1583D8C6" w14:textId="77777777" w:rsidTr="001B331C">
        <w:trPr>
          <w:trHeight w:val="477"/>
          <w:jc w:val="center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AD9E" w14:textId="6E7F851E" w:rsidR="00531F71" w:rsidRPr="000B34B7" w:rsidRDefault="008E66EB" w:rsidP="00841DC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0B34B7">
              <w:rPr>
                <w:rFonts w:ascii="Calibri" w:eastAsia="Calibri" w:hAnsi="Calibri" w:cs="Calibri"/>
                <w:b/>
                <w:bCs/>
              </w:rPr>
              <w:t>11:00– 11</w:t>
            </w:r>
            <w:r w:rsidR="00DC0C39" w:rsidRPr="000B34B7">
              <w:rPr>
                <w:rFonts w:ascii="Calibri" w:eastAsia="Calibri" w:hAnsi="Calibri" w:cs="Calibri"/>
                <w:b/>
                <w:bCs/>
              </w:rPr>
              <w:t>:</w:t>
            </w:r>
            <w:r w:rsidR="00841DCD" w:rsidRPr="000B34B7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26EA" w14:textId="77777777" w:rsidR="00531F71" w:rsidRPr="000B34B7" w:rsidRDefault="00DC0C39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0B34B7">
              <w:rPr>
                <w:rFonts w:ascii="Calibri" w:eastAsia="Calibri" w:hAnsi="Calibri" w:cs="Calibri"/>
                <w:b/>
                <w:bCs/>
              </w:rPr>
              <w:t>Registration, coffee</w:t>
            </w:r>
          </w:p>
        </w:tc>
      </w:tr>
      <w:tr w:rsidR="00531F71" w:rsidRPr="000B34B7" w14:paraId="0A25E242" w14:textId="77777777" w:rsidTr="00CB5509">
        <w:trPr>
          <w:trHeight w:val="770"/>
          <w:jc w:val="center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CE69" w14:textId="16240600" w:rsidR="00841DCD" w:rsidRPr="000B34B7" w:rsidRDefault="008E66EB" w:rsidP="000C4CD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0B34B7">
              <w:rPr>
                <w:rFonts w:ascii="Calibri" w:eastAsia="Calibri" w:hAnsi="Calibri" w:cs="Calibri"/>
                <w:b/>
                <w:bCs/>
              </w:rPr>
              <w:t>11:15 – 11</w:t>
            </w:r>
            <w:r w:rsidR="000C4CDA" w:rsidRPr="000B34B7">
              <w:rPr>
                <w:rFonts w:ascii="Calibri" w:eastAsia="Calibri" w:hAnsi="Calibri" w:cs="Calibri"/>
                <w:b/>
                <w:bCs/>
              </w:rPr>
              <w:t>:30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E0FB" w14:textId="503DDC54" w:rsidR="00A642CE" w:rsidRPr="003826E8" w:rsidRDefault="00A642CE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</w:rPr>
            </w:pPr>
            <w:r w:rsidRPr="003826E8">
              <w:rPr>
                <w:rFonts w:ascii="Calibri" w:eastAsia="Calibri" w:hAnsi="Calibri" w:cs="Calibri"/>
                <w:b/>
                <w:bCs/>
                <w:i/>
              </w:rPr>
              <w:t>Opening of the Meeting</w:t>
            </w:r>
          </w:p>
          <w:p w14:paraId="121BD700" w14:textId="77777777" w:rsidR="00127EC7" w:rsidRPr="00127EC7" w:rsidRDefault="00DC0C39" w:rsidP="00127EC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27EC7">
              <w:rPr>
                <w:rFonts w:ascii="Calibri" w:eastAsia="Calibri" w:hAnsi="Calibri" w:cs="Calibri"/>
                <w:b/>
                <w:bCs/>
              </w:rPr>
              <w:t>Welcoming remarks</w:t>
            </w:r>
            <w:r w:rsidR="007A2F24" w:rsidRPr="00127EC7">
              <w:rPr>
                <w:rFonts w:ascii="Calibri" w:eastAsia="Calibri" w:hAnsi="Calibri" w:cs="Calibri"/>
                <w:b/>
                <w:bCs/>
              </w:rPr>
              <w:t xml:space="preserve"> b</w:t>
            </w:r>
            <w:r w:rsidR="008E66EB" w:rsidRPr="00127EC7">
              <w:rPr>
                <w:rFonts w:ascii="Calibri" w:eastAsia="Calibri" w:hAnsi="Calibri" w:cs="Calibri"/>
                <w:b/>
                <w:bCs/>
              </w:rPr>
              <w:t>y</w:t>
            </w:r>
            <w:r w:rsidR="008D2AF4" w:rsidRPr="00127EC7">
              <w:rPr>
                <w:rFonts w:ascii="Calibri" w:eastAsia="Calibri" w:hAnsi="Calibri" w:cs="Calibri"/>
                <w:b/>
                <w:bCs/>
              </w:rPr>
              <w:t xml:space="preserve"> Flora Macula</w:t>
            </w:r>
            <w:r w:rsidR="00567258" w:rsidRPr="00127EC7">
              <w:rPr>
                <w:rFonts w:ascii="Calibri" w:eastAsia="Calibri" w:hAnsi="Calibri" w:cs="Calibri"/>
                <w:b/>
                <w:bCs/>
              </w:rPr>
              <w:t>, Head of Office – UN Women Kosovo and</w:t>
            </w:r>
          </w:p>
          <w:p w14:paraId="0C0DD80B" w14:textId="595DBB6E" w:rsidR="00531F71" w:rsidRPr="000B34B7" w:rsidRDefault="00127EC7" w:rsidP="00247B0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127EC7">
              <w:rPr>
                <w:rFonts w:ascii="Calibri" w:hAnsi="Calibri"/>
                <w:b/>
                <w:color w:val="auto"/>
                <w:lang w:val="en-GB"/>
              </w:rPr>
              <w:t xml:space="preserve"> Libor Chlad</w:t>
            </w:r>
            <w:r>
              <w:rPr>
                <w:rFonts w:ascii="Calibri" w:hAnsi="Calibri"/>
                <w:b/>
                <w:color w:val="auto"/>
                <w:lang w:val="en-GB"/>
              </w:rPr>
              <w:t xml:space="preserve">, </w:t>
            </w:r>
            <w:r w:rsidRPr="00127EC7">
              <w:rPr>
                <w:rFonts w:ascii="Calibri" w:hAnsi="Calibri"/>
                <w:b/>
                <w:color w:val="auto"/>
                <w:lang w:val="en-GB"/>
              </w:rPr>
              <w:t>Deputy Head of Cooperation</w:t>
            </w:r>
            <w:r>
              <w:rPr>
                <w:rFonts w:ascii="Calibri" w:hAnsi="Calibri"/>
                <w:b/>
                <w:color w:val="auto"/>
                <w:lang w:val="en-GB"/>
              </w:rPr>
              <w:t xml:space="preserve">, </w:t>
            </w:r>
            <w:r w:rsidR="00247B0B" w:rsidRPr="00247B0B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>EU Office/EUSR</w:t>
            </w:r>
            <w:r w:rsidR="00247B0B"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31F71" w:rsidRPr="000B34B7" w14:paraId="03EE8C1C" w14:textId="77777777" w:rsidTr="00CB5509">
        <w:trPr>
          <w:trHeight w:val="2804"/>
          <w:jc w:val="center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C3A8" w14:textId="51655F3A" w:rsidR="00531F71" w:rsidRPr="000B34B7" w:rsidRDefault="003826E8" w:rsidP="00841DC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  <w:r w:rsidR="00DC0C39" w:rsidRPr="000B34B7">
              <w:rPr>
                <w:rFonts w:ascii="Calibri" w:eastAsia="Calibri" w:hAnsi="Calibri" w:cs="Calibri"/>
                <w:b/>
                <w:bCs/>
              </w:rPr>
              <w:t>:</w:t>
            </w:r>
            <w:r w:rsidR="00841DCD" w:rsidRPr="000B34B7">
              <w:rPr>
                <w:rFonts w:ascii="Calibri" w:eastAsia="Calibri" w:hAnsi="Calibri" w:cs="Calibri"/>
                <w:b/>
                <w:bCs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</w:rPr>
              <w:t>– 12:15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0163" w14:textId="77777777" w:rsidR="00531F71" w:rsidRDefault="00DC0C39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</w:rPr>
            </w:pPr>
            <w:r w:rsidRPr="003826E8">
              <w:rPr>
                <w:rFonts w:ascii="Calibri" w:eastAsia="Calibri" w:hAnsi="Calibri" w:cs="Calibri"/>
                <w:b/>
                <w:bCs/>
                <w:i/>
              </w:rPr>
              <w:t>Keynote addresses</w:t>
            </w:r>
          </w:p>
          <w:p w14:paraId="4A120862" w14:textId="77777777" w:rsidR="00531F71" w:rsidRPr="00E30184" w:rsidRDefault="00531F71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</w:rPr>
            </w:pPr>
          </w:p>
          <w:p w14:paraId="5F1FA113" w14:textId="30BC5EC7" w:rsidR="00BB2103" w:rsidRPr="00E30184" w:rsidRDefault="008D2AF4" w:rsidP="00E3018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184">
              <w:rPr>
                <w:b/>
                <w:color w:val="auto"/>
                <w:sz w:val="24"/>
                <w:szCs w:val="24"/>
              </w:rPr>
              <w:t>Andrew Rusell,</w:t>
            </w:r>
            <w:r w:rsidRPr="00E30184">
              <w:rPr>
                <w:b/>
                <w:bCs/>
                <w:sz w:val="24"/>
                <w:szCs w:val="24"/>
              </w:rPr>
              <w:t xml:space="preserve"> </w:t>
            </w:r>
            <w:r w:rsidR="006014BE" w:rsidRPr="00E30184">
              <w:rPr>
                <w:b/>
                <w:bCs/>
                <w:sz w:val="24"/>
                <w:szCs w:val="24"/>
              </w:rPr>
              <w:t xml:space="preserve">UN Development </w:t>
            </w:r>
            <w:r w:rsidR="00E30184" w:rsidRPr="00E30184">
              <w:rPr>
                <w:b/>
                <w:bCs/>
                <w:sz w:val="24"/>
                <w:szCs w:val="24"/>
              </w:rPr>
              <w:t>Coordinator</w:t>
            </w:r>
            <w:r w:rsidR="006014BE" w:rsidRPr="00E30184">
              <w:rPr>
                <w:b/>
                <w:bCs/>
                <w:sz w:val="24"/>
                <w:szCs w:val="24"/>
              </w:rPr>
              <w:t xml:space="preserve">, UNDP Resident Representative </w:t>
            </w:r>
          </w:p>
          <w:p w14:paraId="38310B59" w14:textId="17497DF0" w:rsidR="00D8678B" w:rsidRPr="00E30184" w:rsidRDefault="008D2AF4" w:rsidP="00D8678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E30184">
              <w:rPr>
                <w:b/>
                <w:bCs/>
                <w:sz w:val="24"/>
                <w:szCs w:val="24"/>
              </w:rPr>
              <w:t>Munir Basha, Deputy Minister of Justice- Domestic Violence National Coordinator</w:t>
            </w:r>
          </w:p>
          <w:p w14:paraId="25D6473A" w14:textId="06443B8A" w:rsidR="008D2AF4" w:rsidRPr="00DB7CDE" w:rsidRDefault="00247B0B" w:rsidP="00DB7C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7CDE">
              <w:rPr>
                <w:b/>
                <w:bCs/>
                <w:sz w:val="24"/>
                <w:szCs w:val="24"/>
              </w:rPr>
              <w:t>Leonora Selmani</w:t>
            </w:r>
            <w:r w:rsidR="008D2AF4" w:rsidRPr="00DB7CDE">
              <w:rPr>
                <w:b/>
                <w:bCs/>
                <w:sz w:val="24"/>
                <w:szCs w:val="24"/>
              </w:rPr>
              <w:t xml:space="preserve"> , </w:t>
            </w:r>
            <w:r w:rsidR="00DB7CDE" w:rsidRPr="00DB7CDE">
              <w:rPr>
                <w:b/>
                <w:sz w:val="24"/>
                <w:szCs w:val="24"/>
              </w:rPr>
              <w:t>Head of Division for Legislation</w:t>
            </w:r>
            <w:r w:rsidR="00DB7CDE" w:rsidRPr="00DB7CDE">
              <w:rPr>
                <w:rFonts w:ascii="Book Antiqua" w:hAnsi="Book Antiqua"/>
                <w:sz w:val="24"/>
                <w:szCs w:val="24"/>
              </w:rPr>
              <w:t xml:space="preserve">  </w:t>
            </w:r>
            <w:r w:rsidR="000B34B7" w:rsidRPr="00DB7CDE">
              <w:rPr>
                <w:b/>
                <w:bCs/>
                <w:sz w:val="24"/>
                <w:szCs w:val="24"/>
              </w:rPr>
              <w:t xml:space="preserve">Agency for Gender Equality , </w:t>
            </w:r>
            <w:r w:rsidR="00142912">
              <w:rPr>
                <w:b/>
                <w:bCs/>
                <w:sz w:val="24"/>
                <w:szCs w:val="24"/>
              </w:rPr>
              <w:t>Office of the Prime Minister</w:t>
            </w:r>
          </w:p>
          <w:p w14:paraId="49F86430" w14:textId="230E1A92" w:rsidR="00567258" w:rsidRPr="000B34B7" w:rsidRDefault="00567258" w:rsidP="0056725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0B34B7">
              <w:rPr>
                <w:b/>
                <w:sz w:val="24"/>
                <w:szCs w:val="24"/>
              </w:rPr>
              <w:t>Ruzica Simic,</w:t>
            </w:r>
            <w:r w:rsidR="000B34B7">
              <w:rPr>
                <w:b/>
                <w:sz w:val="24"/>
                <w:szCs w:val="24"/>
              </w:rPr>
              <w:t xml:space="preserve"> </w:t>
            </w:r>
            <w:r w:rsidR="001E6B5E">
              <w:rPr>
                <w:b/>
                <w:sz w:val="24"/>
                <w:szCs w:val="24"/>
              </w:rPr>
              <w:t>Executive Director,</w:t>
            </w:r>
            <w:r w:rsidR="00D56D76">
              <w:rPr>
                <w:b/>
                <w:sz w:val="24"/>
                <w:szCs w:val="24"/>
              </w:rPr>
              <w:t xml:space="preserve"> Women’s Rights </w:t>
            </w:r>
            <w:bookmarkStart w:id="0" w:name="_GoBack"/>
            <w:bookmarkEnd w:id="0"/>
          </w:p>
          <w:p w14:paraId="25E6022F" w14:textId="0DC58098" w:rsidR="00531F71" w:rsidRPr="000B34B7" w:rsidRDefault="00567258" w:rsidP="000B34B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0B34B7">
              <w:rPr>
                <w:b/>
                <w:color w:val="auto"/>
                <w:sz w:val="24"/>
                <w:szCs w:val="24"/>
              </w:rPr>
              <w:t>Sakibe Doli ,</w:t>
            </w:r>
            <w:r w:rsidR="00A46079" w:rsidRPr="000B34B7">
              <w:rPr>
                <w:color w:val="auto"/>
                <w:sz w:val="24"/>
                <w:szCs w:val="24"/>
              </w:rPr>
              <w:t xml:space="preserve"> </w:t>
            </w:r>
            <w:r w:rsidR="001E6B5E" w:rsidRPr="001E6B5E">
              <w:rPr>
                <w:b/>
                <w:color w:val="auto"/>
                <w:sz w:val="24"/>
                <w:szCs w:val="24"/>
              </w:rPr>
              <w:t>Executive Director,</w:t>
            </w:r>
            <w:r w:rsidR="00D56D76">
              <w:rPr>
                <w:b/>
                <w:color w:val="auto"/>
                <w:sz w:val="24"/>
                <w:szCs w:val="24"/>
              </w:rPr>
              <w:t xml:space="preserve"> </w:t>
            </w:r>
            <w:r w:rsidR="000B34B7">
              <w:rPr>
                <w:b/>
                <w:color w:val="auto"/>
                <w:sz w:val="24"/>
                <w:szCs w:val="24"/>
              </w:rPr>
              <w:t xml:space="preserve">Safe House </w:t>
            </w:r>
          </w:p>
        </w:tc>
      </w:tr>
      <w:tr w:rsidR="00531F71" w:rsidRPr="000B34B7" w14:paraId="5010E6BC" w14:textId="77777777" w:rsidTr="00D8678B">
        <w:trPr>
          <w:trHeight w:val="450"/>
          <w:jc w:val="center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C923" w14:textId="7EDD1CA6" w:rsidR="00531F71" w:rsidRPr="000B34B7" w:rsidRDefault="003826E8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12:15– 12.30 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CC80" w14:textId="77777777" w:rsidR="000B34B7" w:rsidRDefault="00DC0C39" w:rsidP="0056725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0B34B7">
              <w:rPr>
                <w:rFonts w:ascii="Calibri" w:eastAsia="Calibri" w:hAnsi="Calibri" w:cs="Calibri"/>
                <w:b/>
                <w:bCs/>
              </w:rPr>
              <w:t>Presentation of the</w:t>
            </w:r>
            <w:r w:rsidR="00D8678B" w:rsidRPr="000B34B7">
              <w:rPr>
                <w:rFonts w:ascii="Calibri" w:eastAsia="Calibri" w:hAnsi="Calibri" w:cs="Calibri"/>
                <w:b/>
                <w:bCs/>
              </w:rPr>
              <w:t xml:space="preserve"> EU/UN Women Regional Programme </w:t>
            </w:r>
            <w:r w:rsidR="00D8678B" w:rsidRPr="000B34B7">
              <w:rPr>
                <w:rFonts w:ascii="Calibri" w:eastAsia="Calibri" w:hAnsi="Calibri" w:cs="Calibri"/>
                <w:b/>
                <w:bCs/>
                <w:i/>
              </w:rPr>
              <w:t>Implementing Norms, Changing Minds,</w:t>
            </w:r>
            <w:r w:rsidR="00D8678B" w:rsidRPr="000B34B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F6E9BC3" w14:textId="77777777" w:rsidR="003826E8" w:rsidRDefault="003826E8" w:rsidP="0056725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F4750D4" w14:textId="3C411209" w:rsidR="000B34B7" w:rsidRDefault="00D8678B" w:rsidP="000B34B7">
            <w:pPr>
              <w:pStyle w:val="Body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0B34B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118FD">
              <w:rPr>
                <w:rFonts w:ascii="Calibri" w:eastAsia="Calibri" w:hAnsi="Calibri" w:cs="Calibri"/>
                <w:b/>
                <w:bCs/>
              </w:rPr>
              <w:t xml:space="preserve">Linda Sanaja/ </w:t>
            </w:r>
            <w:r w:rsidR="003826E8">
              <w:rPr>
                <w:rFonts w:ascii="Calibri" w:eastAsia="Calibri" w:hAnsi="Calibri" w:cs="Calibri"/>
                <w:b/>
                <w:bCs/>
              </w:rPr>
              <w:t>Technical Project Analyst</w:t>
            </w:r>
            <w:r w:rsidR="006118FD">
              <w:rPr>
                <w:rFonts w:ascii="Calibri" w:eastAsia="Calibri" w:hAnsi="Calibri" w:cs="Calibri"/>
                <w:b/>
                <w:bCs/>
              </w:rPr>
              <w:t>, UN Women Office in Kosovo</w:t>
            </w:r>
            <w:r w:rsidR="003826E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67258" w:rsidRPr="000B34B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B4E25E8" w14:textId="529F6D9B" w:rsidR="00531F71" w:rsidRPr="000B34B7" w:rsidRDefault="00531F71" w:rsidP="003826E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80"/>
              <w:rPr>
                <w:rFonts w:ascii="Calibri" w:hAnsi="Calibri"/>
              </w:rPr>
            </w:pPr>
          </w:p>
        </w:tc>
      </w:tr>
      <w:tr w:rsidR="00531F71" w:rsidRPr="000B34B7" w14:paraId="3332E1EA" w14:textId="77777777" w:rsidTr="00CB5509">
        <w:trPr>
          <w:trHeight w:val="250"/>
          <w:jc w:val="center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8FA4" w14:textId="470D0088" w:rsidR="00531F71" w:rsidRPr="000B34B7" w:rsidRDefault="003826E8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12:30 – 13.00 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5C27" w14:textId="52A3FE4B" w:rsidR="00531F71" w:rsidRPr="006C479B" w:rsidRDefault="00567258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6C479B">
              <w:rPr>
                <w:rFonts w:ascii="Calibri" w:eastAsia="Calibri" w:hAnsi="Calibri" w:cs="Calibri"/>
                <w:b/>
                <w:bCs/>
                <w:i/>
              </w:rPr>
              <w:t>Discussion</w:t>
            </w:r>
            <w:r w:rsidR="008D2AF4" w:rsidRPr="006C479B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</w:p>
        </w:tc>
      </w:tr>
      <w:tr w:rsidR="00531F71" w:rsidRPr="000B34B7" w14:paraId="179EFAA1" w14:textId="77777777" w:rsidTr="00CB5509">
        <w:trPr>
          <w:trHeight w:val="290"/>
          <w:jc w:val="center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21F0" w14:textId="2B8B2A52" w:rsidR="00531F71" w:rsidRPr="000B34B7" w:rsidRDefault="003826E8" w:rsidP="003B03D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13:0</w:t>
            </w:r>
            <w:r w:rsidR="003B03D8" w:rsidRPr="000B34B7">
              <w:rPr>
                <w:rFonts w:ascii="Calibri" w:eastAsia="Calibri" w:hAnsi="Calibri" w:cs="Calibri"/>
                <w:b/>
                <w:bCs/>
              </w:rPr>
              <w:t>0</w:t>
            </w:r>
            <w:r w:rsidR="00DC0C39" w:rsidRPr="000B34B7">
              <w:rPr>
                <w:rFonts w:ascii="Calibri" w:eastAsia="Calibri" w:hAnsi="Calibri" w:cs="Calibri"/>
                <w:b/>
                <w:bCs/>
              </w:rPr>
              <w:t xml:space="preserve"> - </w:t>
            </w:r>
            <w:r w:rsidR="003B03D8" w:rsidRPr="000B34B7">
              <w:rPr>
                <w:rFonts w:ascii="Calibri" w:eastAsia="Calibri" w:hAnsi="Calibri" w:cs="Calibri"/>
                <w:b/>
                <w:bCs/>
              </w:rPr>
              <w:t>13:30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B7C6" w14:textId="18B18E1A" w:rsidR="00531F71" w:rsidRPr="000B34B7" w:rsidRDefault="00567258" w:rsidP="00CB550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0B34B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Cocktail </w:t>
            </w:r>
          </w:p>
        </w:tc>
      </w:tr>
    </w:tbl>
    <w:p w14:paraId="4603CA9D" w14:textId="77777777" w:rsidR="00531F71" w:rsidRPr="000B34B7" w:rsidRDefault="00531F71">
      <w:pPr>
        <w:pStyle w:val="Body"/>
        <w:widowControl w:val="0"/>
        <w:ind w:left="2" w:hanging="2"/>
        <w:jc w:val="center"/>
        <w:rPr>
          <w:rFonts w:ascii="Calibri" w:hAnsi="Calibri"/>
        </w:rPr>
      </w:pPr>
    </w:p>
    <w:sectPr w:rsidR="00531F71" w:rsidRPr="000B34B7">
      <w:footerReference w:type="default" r:id="rId9"/>
      <w:pgSz w:w="11900" w:h="16840"/>
      <w:pgMar w:top="900" w:right="656" w:bottom="144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C53C" w14:textId="77777777" w:rsidR="00E24556" w:rsidRDefault="00E24556">
      <w:r>
        <w:separator/>
      </w:r>
    </w:p>
  </w:endnote>
  <w:endnote w:type="continuationSeparator" w:id="0">
    <w:p w14:paraId="201056B9" w14:textId="77777777" w:rsidR="00E24556" w:rsidRDefault="00E2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7D98" w14:textId="68E0DD0D" w:rsidR="00531F71" w:rsidRDefault="00DC0C3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672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0B61" w14:textId="77777777" w:rsidR="00E24556" w:rsidRDefault="00E24556">
      <w:r>
        <w:separator/>
      </w:r>
    </w:p>
  </w:footnote>
  <w:footnote w:type="continuationSeparator" w:id="0">
    <w:p w14:paraId="1B852CCF" w14:textId="77777777" w:rsidR="00E24556" w:rsidRDefault="00E2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0A8"/>
    <w:multiLevelType w:val="hybridMultilevel"/>
    <w:tmpl w:val="6DD8848A"/>
    <w:lvl w:ilvl="0" w:tplc="0BE4B0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225A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A4F9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FA9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9827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E2D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4EE3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FA5D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9E97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1195B62"/>
    <w:multiLevelType w:val="hybridMultilevel"/>
    <w:tmpl w:val="2ACE7492"/>
    <w:lvl w:ilvl="0" w:tplc="6AD860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326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1C7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C7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C256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EA6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2A9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42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96A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F438B8"/>
    <w:multiLevelType w:val="hybridMultilevel"/>
    <w:tmpl w:val="70C0F964"/>
    <w:lvl w:ilvl="0" w:tplc="2A4E81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442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042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A69F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D41F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789C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0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007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C4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39839B3"/>
    <w:multiLevelType w:val="hybridMultilevel"/>
    <w:tmpl w:val="938A8CA6"/>
    <w:lvl w:ilvl="0" w:tplc="F32A397A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B6417D"/>
    <w:multiLevelType w:val="hybridMultilevel"/>
    <w:tmpl w:val="1DA6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0B44"/>
    <w:multiLevelType w:val="hybridMultilevel"/>
    <w:tmpl w:val="24DE9E5A"/>
    <w:lvl w:ilvl="0" w:tplc="F32A39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A80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AAE9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F7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876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1AB3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B8AD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50E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A44D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B5178F"/>
    <w:multiLevelType w:val="hybridMultilevel"/>
    <w:tmpl w:val="0324B756"/>
    <w:lvl w:ilvl="0" w:tplc="F15618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C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0ED8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AAE2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AC83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382B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DA2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281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BE51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037087"/>
    <w:rsid w:val="00044D8A"/>
    <w:rsid w:val="00081B96"/>
    <w:rsid w:val="000B34B7"/>
    <w:rsid w:val="000C4CDA"/>
    <w:rsid w:val="000C5D23"/>
    <w:rsid w:val="000E7968"/>
    <w:rsid w:val="00103501"/>
    <w:rsid w:val="00127EC7"/>
    <w:rsid w:val="00142912"/>
    <w:rsid w:val="0017009C"/>
    <w:rsid w:val="001769BF"/>
    <w:rsid w:val="00197801"/>
    <w:rsid w:val="001B331C"/>
    <w:rsid w:val="001E6B5E"/>
    <w:rsid w:val="001F2F2F"/>
    <w:rsid w:val="001F77B2"/>
    <w:rsid w:val="00240CF4"/>
    <w:rsid w:val="00247B0B"/>
    <w:rsid w:val="002757D2"/>
    <w:rsid w:val="002930C8"/>
    <w:rsid w:val="00296208"/>
    <w:rsid w:val="002E2A2D"/>
    <w:rsid w:val="002F476C"/>
    <w:rsid w:val="003768E0"/>
    <w:rsid w:val="003826E8"/>
    <w:rsid w:val="00392A78"/>
    <w:rsid w:val="003B03D8"/>
    <w:rsid w:val="003E438F"/>
    <w:rsid w:val="004012EF"/>
    <w:rsid w:val="004173E8"/>
    <w:rsid w:val="004A4554"/>
    <w:rsid w:val="004B7F19"/>
    <w:rsid w:val="004D28BF"/>
    <w:rsid w:val="004D7884"/>
    <w:rsid w:val="00526C56"/>
    <w:rsid w:val="00531F71"/>
    <w:rsid w:val="0053257B"/>
    <w:rsid w:val="005350A4"/>
    <w:rsid w:val="00567258"/>
    <w:rsid w:val="005827BE"/>
    <w:rsid w:val="00594C6D"/>
    <w:rsid w:val="005A00AC"/>
    <w:rsid w:val="005B5A7A"/>
    <w:rsid w:val="005C4CC1"/>
    <w:rsid w:val="005D3324"/>
    <w:rsid w:val="005E23F2"/>
    <w:rsid w:val="005E2A91"/>
    <w:rsid w:val="006014BE"/>
    <w:rsid w:val="006118FD"/>
    <w:rsid w:val="006C0756"/>
    <w:rsid w:val="006C479B"/>
    <w:rsid w:val="006F2F6A"/>
    <w:rsid w:val="0070046E"/>
    <w:rsid w:val="007A2F24"/>
    <w:rsid w:val="007B2FED"/>
    <w:rsid w:val="007C2F88"/>
    <w:rsid w:val="007C5156"/>
    <w:rsid w:val="007F486A"/>
    <w:rsid w:val="00841DCD"/>
    <w:rsid w:val="008765DB"/>
    <w:rsid w:val="008D2AF4"/>
    <w:rsid w:val="008E66EB"/>
    <w:rsid w:val="00960B6C"/>
    <w:rsid w:val="009646EF"/>
    <w:rsid w:val="009C0A87"/>
    <w:rsid w:val="009D3473"/>
    <w:rsid w:val="009E7A1A"/>
    <w:rsid w:val="00A22378"/>
    <w:rsid w:val="00A32A29"/>
    <w:rsid w:val="00A42843"/>
    <w:rsid w:val="00A46079"/>
    <w:rsid w:val="00A47638"/>
    <w:rsid w:val="00A642CE"/>
    <w:rsid w:val="00A74141"/>
    <w:rsid w:val="00AD4F9E"/>
    <w:rsid w:val="00B27EBE"/>
    <w:rsid w:val="00B6706D"/>
    <w:rsid w:val="00BB2103"/>
    <w:rsid w:val="00BD3EA0"/>
    <w:rsid w:val="00BD3F8D"/>
    <w:rsid w:val="00C31323"/>
    <w:rsid w:val="00C72C49"/>
    <w:rsid w:val="00CA6185"/>
    <w:rsid w:val="00CB5509"/>
    <w:rsid w:val="00CF0F15"/>
    <w:rsid w:val="00D405A0"/>
    <w:rsid w:val="00D50CC4"/>
    <w:rsid w:val="00D56D76"/>
    <w:rsid w:val="00D8678B"/>
    <w:rsid w:val="00DB7CDE"/>
    <w:rsid w:val="00DC0C39"/>
    <w:rsid w:val="00DE40D0"/>
    <w:rsid w:val="00E00D73"/>
    <w:rsid w:val="00E24556"/>
    <w:rsid w:val="00E30184"/>
    <w:rsid w:val="00EA16E4"/>
    <w:rsid w:val="00EE2973"/>
    <w:rsid w:val="00F95B1B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83FA"/>
  <w15:docId w15:val="{0E34EECC-F410-46AC-A711-F870EC4E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09"/>
    <w:rPr>
      <w:b/>
      <w:bCs/>
    </w:rPr>
  </w:style>
  <w:style w:type="character" w:customStyle="1" w:styleId="apple-converted-space">
    <w:name w:val="apple-converted-space"/>
    <w:basedOn w:val="DefaultParagraphFont"/>
    <w:rsid w:val="0024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2DD5-98A9-450C-82B6-46164A8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Iriarte</dc:creator>
  <cp:lastModifiedBy>PC</cp:lastModifiedBy>
  <cp:revision>12</cp:revision>
  <cp:lastPrinted>2017-05-11T09:24:00Z</cp:lastPrinted>
  <dcterms:created xsi:type="dcterms:W3CDTF">2017-05-14T23:14:00Z</dcterms:created>
  <dcterms:modified xsi:type="dcterms:W3CDTF">2017-05-15T08:01:00Z</dcterms:modified>
</cp:coreProperties>
</file>